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A7" w:rsidRPr="00D67137" w:rsidRDefault="003242A7" w:rsidP="003242A7">
      <w:pPr>
        <w:pStyle w:val="ListParagraph"/>
        <w:spacing w:line="440" w:lineRule="exact"/>
        <w:ind w:firstLine="562"/>
        <w:jc w:val="center"/>
        <w:rPr>
          <w:rFonts w:ascii="宋体" w:hAnsi="宋体"/>
          <w:b/>
          <w:sz w:val="28"/>
          <w:szCs w:val="28"/>
        </w:rPr>
      </w:pPr>
      <w:r w:rsidRPr="00D67137">
        <w:rPr>
          <w:rFonts w:ascii="宋体" w:hAnsi="宋体"/>
          <w:b/>
          <w:sz w:val="28"/>
          <w:szCs w:val="28"/>
        </w:rPr>
        <w:t>南开大学创业班教学方案</w:t>
      </w:r>
    </w:p>
    <w:p w:rsidR="003242A7" w:rsidRPr="00D67137" w:rsidRDefault="003242A7" w:rsidP="003242A7">
      <w:pPr>
        <w:widowControl/>
        <w:spacing w:line="440" w:lineRule="atLeast"/>
        <w:jc w:val="left"/>
        <w:rPr>
          <w:rFonts w:ascii="宋体" w:hAnsi="宋体" w:hint="eastAsia"/>
          <w:b/>
          <w:sz w:val="28"/>
          <w:szCs w:val="28"/>
        </w:rPr>
      </w:pPr>
      <w:r w:rsidRPr="00D67137">
        <w:rPr>
          <w:rFonts w:ascii="宋体" w:hAnsi="宋体" w:hint="eastAsia"/>
          <w:b/>
          <w:sz w:val="28"/>
          <w:szCs w:val="28"/>
        </w:rPr>
        <w:t>（一</w:t>
      </w:r>
      <w:r w:rsidRPr="00D67137">
        <w:rPr>
          <w:rFonts w:ascii="宋体" w:hAnsi="宋体"/>
          <w:b/>
          <w:sz w:val="28"/>
          <w:szCs w:val="28"/>
        </w:rPr>
        <w:t>）教学方式</w:t>
      </w:r>
    </w:p>
    <w:p w:rsidR="003242A7" w:rsidRPr="00D67137" w:rsidRDefault="003242A7" w:rsidP="003242A7">
      <w:pPr>
        <w:widowControl/>
        <w:spacing w:line="440" w:lineRule="atLeast"/>
        <w:jc w:val="left"/>
        <w:rPr>
          <w:rFonts w:ascii="宋体" w:hAnsi="宋体"/>
          <w:sz w:val="24"/>
          <w:szCs w:val="24"/>
        </w:rPr>
      </w:pPr>
      <w:r w:rsidRPr="00D67137">
        <w:rPr>
          <w:rFonts w:ascii="宋体" w:hAnsi="宋体" w:hint="eastAsia"/>
          <w:sz w:val="24"/>
          <w:szCs w:val="24"/>
        </w:rPr>
        <w:t xml:space="preserve">    目前，</w:t>
      </w:r>
      <w:proofErr w:type="gramStart"/>
      <w:r w:rsidRPr="00D67137">
        <w:rPr>
          <w:rFonts w:ascii="宋体" w:hAnsi="宋体"/>
          <w:sz w:val="24"/>
          <w:szCs w:val="24"/>
        </w:rPr>
        <w:t>创业班仅开设</w:t>
      </w:r>
      <w:proofErr w:type="gramEnd"/>
      <w:r w:rsidRPr="00D67137">
        <w:rPr>
          <w:rFonts w:ascii="宋体" w:hAnsi="宋体" w:hint="eastAsia"/>
          <w:sz w:val="24"/>
          <w:szCs w:val="24"/>
        </w:rPr>
        <w:t>一个类型班，</w:t>
      </w:r>
      <w:r w:rsidRPr="00D67137">
        <w:rPr>
          <w:rFonts w:ascii="宋体" w:hAnsi="宋体"/>
          <w:sz w:val="24"/>
          <w:szCs w:val="24"/>
        </w:rPr>
        <w:t>全部课程安排为</w:t>
      </w:r>
      <w:r w:rsidRPr="00D67137">
        <w:rPr>
          <w:rFonts w:ascii="宋体" w:hAnsi="宋体" w:hint="eastAsia"/>
          <w:sz w:val="24"/>
          <w:szCs w:val="24"/>
        </w:rPr>
        <w:t>1</w:t>
      </w:r>
      <w:r w:rsidRPr="00D67137">
        <w:rPr>
          <w:rFonts w:ascii="宋体" w:hAnsi="宋体" w:hint="eastAsia"/>
          <w:b/>
          <w:sz w:val="24"/>
          <w:szCs w:val="24"/>
        </w:rPr>
        <w:t>0周</w:t>
      </w:r>
      <w:r w:rsidRPr="00D67137">
        <w:rPr>
          <w:rFonts w:ascii="宋体" w:hAnsi="宋体"/>
          <w:b/>
          <w:sz w:val="24"/>
          <w:szCs w:val="24"/>
        </w:rPr>
        <w:t>，每周周六</w:t>
      </w:r>
      <w:r w:rsidRPr="00D67137">
        <w:rPr>
          <w:rFonts w:ascii="宋体" w:hAnsi="宋体" w:hint="eastAsia"/>
          <w:b/>
          <w:sz w:val="24"/>
          <w:szCs w:val="24"/>
        </w:rPr>
        <w:t>全天，共计</w:t>
      </w:r>
      <w:r w:rsidRPr="00D67137">
        <w:rPr>
          <w:rFonts w:ascii="宋体" w:hAnsi="宋体"/>
          <w:b/>
          <w:sz w:val="24"/>
          <w:szCs w:val="24"/>
        </w:rPr>
        <w:t>20</w:t>
      </w:r>
      <w:r w:rsidRPr="00D67137">
        <w:rPr>
          <w:rFonts w:ascii="宋体" w:hAnsi="宋体" w:hint="eastAsia"/>
          <w:b/>
          <w:sz w:val="24"/>
          <w:szCs w:val="24"/>
        </w:rPr>
        <w:t>个</w:t>
      </w:r>
      <w:r w:rsidRPr="00D67137">
        <w:rPr>
          <w:rFonts w:ascii="宋体" w:hAnsi="宋体"/>
          <w:b/>
          <w:sz w:val="24"/>
          <w:szCs w:val="24"/>
        </w:rPr>
        <w:t>教学单位</w:t>
      </w:r>
      <w:r w:rsidRPr="00D67137">
        <w:rPr>
          <w:rFonts w:ascii="宋体" w:hAnsi="宋体" w:hint="eastAsia"/>
          <w:b/>
          <w:sz w:val="24"/>
          <w:szCs w:val="24"/>
        </w:rPr>
        <w:t>，</w:t>
      </w:r>
      <w:r w:rsidRPr="00D67137">
        <w:rPr>
          <w:rFonts w:ascii="宋体" w:hAnsi="宋体"/>
          <w:b/>
          <w:sz w:val="24"/>
          <w:szCs w:val="24"/>
        </w:rPr>
        <w:t>其中</w:t>
      </w:r>
      <w:proofErr w:type="gramStart"/>
      <w:r w:rsidRPr="00D67137">
        <w:rPr>
          <w:rFonts w:ascii="宋体" w:hAnsi="宋体" w:hint="eastAsia"/>
          <w:b/>
          <w:sz w:val="24"/>
          <w:szCs w:val="24"/>
        </w:rPr>
        <w:t>半天</w:t>
      </w:r>
      <w:r w:rsidRPr="00D67137">
        <w:rPr>
          <w:rFonts w:ascii="宋体" w:hAnsi="宋体"/>
          <w:b/>
          <w:sz w:val="24"/>
          <w:szCs w:val="24"/>
        </w:rPr>
        <w:t>为</w:t>
      </w:r>
      <w:proofErr w:type="gramEnd"/>
      <w:r w:rsidRPr="00D67137">
        <w:rPr>
          <w:rFonts w:ascii="宋体" w:hAnsi="宋体"/>
          <w:b/>
          <w:sz w:val="24"/>
          <w:szCs w:val="24"/>
        </w:rPr>
        <w:t>一个教学单位</w:t>
      </w:r>
      <w:r w:rsidRPr="00D67137">
        <w:rPr>
          <w:rFonts w:ascii="宋体" w:hAnsi="宋体" w:hint="eastAsia"/>
          <w:b/>
          <w:sz w:val="24"/>
          <w:szCs w:val="24"/>
        </w:rPr>
        <w:t>，</w:t>
      </w:r>
      <w:r w:rsidRPr="00D67137">
        <w:rPr>
          <w:rFonts w:ascii="宋体" w:hAnsi="宋体"/>
          <w:b/>
          <w:sz w:val="24"/>
          <w:szCs w:val="24"/>
        </w:rPr>
        <w:t>上课</w:t>
      </w:r>
      <w:r w:rsidRPr="00D67137">
        <w:rPr>
          <w:rFonts w:ascii="宋体" w:hAnsi="宋体" w:hint="eastAsia"/>
          <w:b/>
          <w:sz w:val="24"/>
          <w:szCs w:val="24"/>
        </w:rPr>
        <w:t>时间</w:t>
      </w:r>
      <w:r w:rsidRPr="00D67137">
        <w:rPr>
          <w:rFonts w:ascii="宋体" w:hAnsi="宋体"/>
          <w:b/>
          <w:sz w:val="24"/>
          <w:szCs w:val="24"/>
        </w:rPr>
        <w:t>暂定为9:00</w:t>
      </w:r>
      <w:r w:rsidRPr="00D67137">
        <w:rPr>
          <w:rFonts w:ascii="宋体" w:hAnsi="宋体" w:hint="eastAsia"/>
          <w:b/>
          <w:sz w:val="24"/>
          <w:szCs w:val="24"/>
        </w:rPr>
        <w:t>—12：00及</w:t>
      </w:r>
      <w:r w:rsidRPr="00D67137">
        <w:rPr>
          <w:rFonts w:ascii="宋体" w:hAnsi="宋体"/>
          <w:b/>
          <w:sz w:val="24"/>
          <w:szCs w:val="24"/>
        </w:rPr>
        <w:t>14</w:t>
      </w:r>
      <w:r w:rsidRPr="00D67137">
        <w:rPr>
          <w:rFonts w:ascii="宋体" w:hAnsi="宋体" w:hint="eastAsia"/>
          <w:b/>
          <w:sz w:val="24"/>
          <w:szCs w:val="24"/>
        </w:rPr>
        <w:t>：30—17：30</w:t>
      </w:r>
      <w:r w:rsidRPr="00D67137">
        <w:rPr>
          <w:rFonts w:ascii="宋体" w:hAnsi="宋体" w:hint="eastAsia"/>
          <w:sz w:val="24"/>
          <w:szCs w:val="24"/>
        </w:rPr>
        <w:t>。除少数</w:t>
      </w:r>
      <w:r w:rsidRPr="00D67137">
        <w:rPr>
          <w:rFonts w:ascii="宋体" w:hAnsi="宋体"/>
          <w:sz w:val="24"/>
          <w:szCs w:val="24"/>
        </w:rPr>
        <w:t>教学课程</w:t>
      </w:r>
      <w:r w:rsidRPr="00D67137">
        <w:rPr>
          <w:rFonts w:ascii="宋体" w:hAnsi="宋体" w:hint="eastAsia"/>
          <w:sz w:val="24"/>
          <w:szCs w:val="24"/>
        </w:rPr>
        <w:t>外</w:t>
      </w:r>
      <w:r w:rsidRPr="00D67137">
        <w:rPr>
          <w:rFonts w:ascii="宋体" w:hAnsi="宋体"/>
          <w:sz w:val="24"/>
          <w:szCs w:val="24"/>
        </w:rPr>
        <w:t>，</w:t>
      </w:r>
      <w:r w:rsidRPr="00D67137">
        <w:rPr>
          <w:rFonts w:ascii="宋体" w:hAnsi="宋体" w:hint="eastAsia"/>
          <w:sz w:val="24"/>
          <w:szCs w:val="24"/>
        </w:rPr>
        <w:t>所有</w:t>
      </w:r>
      <w:r w:rsidRPr="00D67137">
        <w:rPr>
          <w:rFonts w:ascii="宋体" w:hAnsi="宋体"/>
          <w:sz w:val="24"/>
          <w:szCs w:val="24"/>
        </w:rPr>
        <w:t>课程均从</w:t>
      </w:r>
      <w:r w:rsidRPr="00D67137">
        <w:rPr>
          <w:rFonts w:ascii="宋体" w:hAnsi="宋体" w:hint="eastAsia"/>
          <w:sz w:val="24"/>
          <w:szCs w:val="24"/>
        </w:rPr>
        <w:t>全球</w:t>
      </w:r>
      <w:r w:rsidRPr="00D67137">
        <w:rPr>
          <w:rFonts w:ascii="宋体" w:hAnsi="宋体"/>
          <w:sz w:val="24"/>
          <w:szCs w:val="24"/>
        </w:rPr>
        <w:t>创业导师库中</w:t>
      </w:r>
      <w:r w:rsidRPr="00D67137">
        <w:rPr>
          <w:rFonts w:ascii="宋体" w:hAnsi="宋体" w:hint="eastAsia"/>
          <w:sz w:val="24"/>
          <w:szCs w:val="24"/>
        </w:rPr>
        <w:t>聘请校外</w:t>
      </w:r>
      <w:r w:rsidRPr="00D67137">
        <w:rPr>
          <w:rFonts w:ascii="宋体" w:hAnsi="宋体"/>
          <w:sz w:val="24"/>
          <w:szCs w:val="24"/>
        </w:rPr>
        <w:t>导师担任课程讲师，并从</w:t>
      </w:r>
      <w:r w:rsidRPr="00D67137">
        <w:rPr>
          <w:rFonts w:ascii="宋体" w:hAnsi="宋体" w:hint="eastAsia"/>
          <w:sz w:val="24"/>
          <w:szCs w:val="24"/>
        </w:rPr>
        <w:t>研究生</w:t>
      </w:r>
      <w:r w:rsidRPr="00D67137">
        <w:rPr>
          <w:rFonts w:ascii="宋体" w:hAnsi="宋体"/>
          <w:sz w:val="24"/>
          <w:szCs w:val="24"/>
        </w:rPr>
        <w:t>中选拔助教辅助教学。</w:t>
      </w:r>
    </w:p>
    <w:p w:rsidR="003242A7" w:rsidRPr="00D67137" w:rsidRDefault="003242A7" w:rsidP="003242A7">
      <w:pPr>
        <w:widowControl/>
        <w:spacing w:line="440" w:lineRule="atLeast"/>
        <w:jc w:val="left"/>
        <w:rPr>
          <w:rFonts w:ascii="宋体" w:hAnsi="宋体"/>
          <w:sz w:val="24"/>
          <w:szCs w:val="24"/>
        </w:rPr>
      </w:pPr>
      <w:r w:rsidRPr="00D67137">
        <w:rPr>
          <w:rFonts w:ascii="宋体" w:hAnsi="宋体" w:hint="eastAsia"/>
          <w:sz w:val="24"/>
          <w:szCs w:val="24"/>
        </w:rPr>
        <w:t xml:space="preserve">    创业班</w:t>
      </w:r>
      <w:r w:rsidRPr="00D67137">
        <w:rPr>
          <w:rFonts w:ascii="宋体" w:hAnsi="宋体"/>
          <w:sz w:val="24"/>
          <w:szCs w:val="24"/>
        </w:rPr>
        <w:t>的教学方式</w:t>
      </w:r>
      <w:r w:rsidRPr="00D67137">
        <w:rPr>
          <w:rFonts w:ascii="宋体" w:hAnsi="宋体" w:hint="eastAsia"/>
          <w:sz w:val="24"/>
          <w:szCs w:val="24"/>
        </w:rPr>
        <w:t>由专题</w:t>
      </w:r>
      <w:r w:rsidRPr="00D67137">
        <w:rPr>
          <w:rFonts w:ascii="宋体" w:hAnsi="宋体"/>
          <w:sz w:val="24"/>
          <w:szCs w:val="24"/>
        </w:rPr>
        <w:t>讲座、</w:t>
      </w:r>
      <w:proofErr w:type="gramStart"/>
      <w:r w:rsidRPr="00D67137">
        <w:rPr>
          <w:rFonts w:ascii="宋体" w:hAnsi="宋体" w:hint="eastAsia"/>
          <w:sz w:val="24"/>
          <w:szCs w:val="24"/>
        </w:rPr>
        <w:t>创客开讲</w:t>
      </w:r>
      <w:proofErr w:type="gramEnd"/>
      <w:r w:rsidRPr="00D67137">
        <w:rPr>
          <w:rFonts w:ascii="宋体" w:hAnsi="宋体"/>
          <w:sz w:val="24"/>
          <w:szCs w:val="24"/>
        </w:rPr>
        <w:t>、创业工作坊</w:t>
      </w:r>
      <w:r w:rsidRPr="00D67137">
        <w:rPr>
          <w:rFonts w:ascii="宋体" w:hAnsi="宋体" w:hint="eastAsia"/>
          <w:sz w:val="24"/>
          <w:szCs w:val="24"/>
        </w:rPr>
        <w:t>和体验式</w:t>
      </w:r>
      <w:r w:rsidRPr="00D67137">
        <w:rPr>
          <w:rFonts w:ascii="宋体" w:hAnsi="宋体"/>
          <w:sz w:val="24"/>
          <w:szCs w:val="24"/>
        </w:rPr>
        <w:t>教学</w:t>
      </w:r>
      <w:r w:rsidRPr="00D67137">
        <w:rPr>
          <w:rFonts w:ascii="宋体" w:hAnsi="宋体" w:hint="eastAsia"/>
          <w:sz w:val="24"/>
          <w:szCs w:val="24"/>
        </w:rPr>
        <w:t>四</w:t>
      </w:r>
      <w:r w:rsidRPr="00D67137">
        <w:rPr>
          <w:rFonts w:ascii="宋体" w:hAnsi="宋体"/>
          <w:sz w:val="24"/>
          <w:szCs w:val="24"/>
        </w:rPr>
        <w:t>部分组成</w:t>
      </w:r>
      <w:r w:rsidRPr="00D67137">
        <w:rPr>
          <w:rFonts w:ascii="宋体" w:hAnsi="宋体" w:hint="eastAsia"/>
          <w:sz w:val="24"/>
          <w:szCs w:val="24"/>
        </w:rPr>
        <w:t>，所有</w:t>
      </w:r>
      <w:r w:rsidRPr="00D67137">
        <w:rPr>
          <w:rFonts w:ascii="宋体" w:hAnsi="宋体"/>
          <w:sz w:val="24"/>
          <w:szCs w:val="24"/>
        </w:rPr>
        <w:t>的教学方式均按照课程设计</w:t>
      </w:r>
      <w:r w:rsidRPr="00D67137">
        <w:rPr>
          <w:rFonts w:ascii="宋体" w:hAnsi="宋体" w:hint="eastAsia"/>
          <w:sz w:val="24"/>
          <w:szCs w:val="24"/>
        </w:rPr>
        <w:t>展开，</w:t>
      </w:r>
      <w:r w:rsidRPr="00D67137">
        <w:rPr>
          <w:rFonts w:ascii="宋体" w:hAnsi="宋体"/>
          <w:sz w:val="24"/>
          <w:szCs w:val="24"/>
        </w:rPr>
        <w:t>并要求任课讲师提前</w:t>
      </w:r>
      <w:r w:rsidRPr="00D67137">
        <w:rPr>
          <w:rFonts w:ascii="宋体" w:hAnsi="宋体" w:hint="eastAsia"/>
          <w:sz w:val="24"/>
          <w:szCs w:val="24"/>
        </w:rPr>
        <w:t>撰写</w:t>
      </w:r>
      <w:r w:rsidRPr="00D67137">
        <w:rPr>
          <w:rFonts w:ascii="宋体" w:hAnsi="宋体"/>
          <w:sz w:val="24"/>
          <w:szCs w:val="24"/>
        </w:rPr>
        <w:t>教学设计</w:t>
      </w:r>
      <w:r w:rsidRPr="00D67137">
        <w:rPr>
          <w:rFonts w:ascii="宋体" w:hAnsi="宋体" w:hint="eastAsia"/>
          <w:sz w:val="24"/>
          <w:szCs w:val="24"/>
        </w:rPr>
        <w:t>准备</w:t>
      </w:r>
      <w:r w:rsidRPr="00D67137">
        <w:rPr>
          <w:rFonts w:ascii="宋体" w:hAnsi="宋体"/>
          <w:sz w:val="24"/>
          <w:szCs w:val="24"/>
        </w:rPr>
        <w:t>教学素材。</w:t>
      </w:r>
      <w:r w:rsidRPr="00D67137">
        <w:rPr>
          <w:rFonts w:ascii="宋体" w:hAnsi="宋体" w:hint="eastAsia"/>
          <w:sz w:val="24"/>
          <w:szCs w:val="24"/>
        </w:rPr>
        <w:t>具体</w:t>
      </w:r>
      <w:r w:rsidRPr="00D67137">
        <w:rPr>
          <w:rFonts w:ascii="宋体" w:hAnsi="宋体"/>
          <w:sz w:val="24"/>
          <w:szCs w:val="24"/>
        </w:rPr>
        <w:t>内容如下表：</w:t>
      </w:r>
    </w:p>
    <w:p w:rsidR="003242A7" w:rsidRPr="00D67137" w:rsidRDefault="003242A7" w:rsidP="003242A7">
      <w:pPr>
        <w:widowControl/>
        <w:spacing w:line="440" w:lineRule="atLeast"/>
        <w:jc w:val="left"/>
        <w:rPr>
          <w:rFonts w:ascii="宋体" w:hAnsi="宋体"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131"/>
        <w:gridCol w:w="1453"/>
      </w:tblGrid>
      <w:tr w:rsidR="003242A7" w:rsidRPr="00D67137" w:rsidTr="000D5974">
        <w:tc>
          <w:tcPr>
            <w:tcW w:w="8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教学</w:t>
            </w:r>
            <w:r w:rsidRPr="00D67137">
              <w:rPr>
                <w:rFonts w:ascii="宋体" w:hAnsi="宋体"/>
                <w:sz w:val="24"/>
                <w:szCs w:val="24"/>
              </w:rPr>
              <w:t>方式</w:t>
            </w:r>
          </w:p>
        </w:tc>
        <w:tc>
          <w:tcPr>
            <w:tcW w:w="3410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教学</w:t>
            </w:r>
            <w:r w:rsidRPr="00D67137">
              <w:rPr>
                <w:rFonts w:ascii="宋体" w:hAnsi="宋体"/>
                <w:sz w:val="24"/>
                <w:szCs w:val="24"/>
              </w:rPr>
              <w:t>方式内容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教学单位</w:t>
            </w:r>
          </w:p>
        </w:tc>
      </w:tr>
      <w:tr w:rsidR="003242A7" w:rsidRPr="00D67137" w:rsidTr="000D5974">
        <w:tc>
          <w:tcPr>
            <w:tcW w:w="8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专题</w:t>
            </w:r>
            <w:r w:rsidRPr="00D67137">
              <w:rPr>
                <w:rFonts w:ascii="宋体" w:hAnsi="宋体"/>
                <w:sz w:val="24"/>
                <w:szCs w:val="24"/>
              </w:rPr>
              <w:t>讲座</w:t>
            </w:r>
          </w:p>
        </w:tc>
        <w:tc>
          <w:tcPr>
            <w:tcW w:w="3410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知识型课程：拟聘请相关</w:t>
            </w:r>
            <w:r w:rsidRPr="00D67137">
              <w:rPr>
                <w:rFonts w:ascii="宋体" w:hAnsi="宋体"/>
                <w:sz w:val="24"/>
                <w:szCs w:val="24"/>
              </w:rPr>
              <w:t>领域知名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学者</w:t>
            </w:r>
            <w:r w:rsidRPr="00D67137">
              <w:rPr>
                <w:rFonts w:ascii="宋体" w:hAnsi="宋体"/>
                <w:sz w:val="24"/>
                <w:szCs w:val="24"/>
              </w:rPr>
              <w:t>担任课程讲师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，直接讲授课程</w:t>
            </w:r>
            <w:r w:rsidRPr="00D67137">
              <w:rPr>
                <w:rFonts w:ascii="宋体" w:hAnsi="宋体"/>
                <w:sz w:val="24"/>
                <w:szCs w:val="24"/>
              </w:rPr>
              <w:t>。课程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以</w:t>
            </w:r>
            <w:r w:rsidRPr="00D67137">
              <w:rPr>
                <w:rFonts w:ascii="宋体" w:hAnsi="宋体"/>
                <w:sz w:val="24"/>
                <w:szCs w:val="24"/>
              </w:rPr>
              <w:t>讲座和问答两部分构成。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3242A7" w:rsidRPr="00D67137" w:rsidTr="000D5974">
        <w:tc>
          <w:tcPr>
            <w:tcW w:w="8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D67137">
              <w:rPr>
                <w:rFonts w:ascii="宋体" w:hAnsi="宋体" w:hint="eastAsia"/>
                <w:sz w:val="24"/>
                <w:szCs w:val="24"/>
              </w:rPr>
              <w:t>创客开讲</w:t>
            </w:r>
            <w:proofErr w:type="gramEnd"/>
          </w:p>
        </w:tc>
        <w:tc>
          <w:tcPr>
            <w:tcW w:w="3410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技能型课程</w:t>
            </w:r>
            <w:r w:rsidRPr="00D67137">
              <w:rPr>
                <w:rFonts w:ascii="宋体" w:hAnsi="宋体"/>
                <w:sz w:val="24"/>
                <w:szCs w:val="24"/>
              </w:rPr>
              <w:t>：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拟聘请企业实践中</w:t>
            </w:r>
            <w:r w:rsidRPr="00D67137">
              <w:rPr>
                <w:rFonts w:ascii="宋体" w:hAnsi="宋体"/>
                <w:sz w:val="24"/>
                <w:szCs w:val="24"/>
              </w:rPr>
              <w:t>的实操专家、企业家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担任</w:t>
            </w:r>
            <w:r w:rsidRPr="00D67137">
              <w:rPr>
                <w:rFonts w:ascii="宋体" w:hAnsi="宋体"/>
                <w:sz w:val="24"/>
                <w:szCs w:val="24"/>
              </w:rPr>
              <w:t>课程讲师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7137">
              <w:rPr>
                <w:rFonts w:ascii="宋体" w:hAnsi="宋体"/>
                <w:sz w:val="24"/>
                <w:szCs w:val="24"/>
              </w:rPr>
              <w:t>就某个实操问题展开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讲授</w:t>
            </w:r>
            <w:r w:rsidRPr="00D67137">
              <w:rPr>
                <w:rFonts w:ascii="宋体" w:hAnsi="宋体"/>
                <w:sz w:val="24"/>
                <w:szCs w:val="24"/>
              </w:rPr>
              <w:t>。课程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既包括技能</w:t>
            </w:r>
            <w:r w:rsidRPr="00D67137">
              <w:rPr>
                <w:rFonts w:ascii="宋体" w:hAnsi="宋体"/>
                <w:sz w:val="24"/>
                <w:szCs w:val="24"/>
              </w:rPr>
              <w:t>的讲授，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又包括</w:t>
            </w:r>
            <w:r w:rsidRPr="00D67137">
              <w:rPr>
                <w:rFonts w:ascii="宋体" w:hAnsi="宋体"/>
                <w:sz w:val="24"/>
                <w:szCs w:val="24"/>
              </w:rPr>
              <w:t>学生的充分参与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/>
                <w:sz w:val="24"/>
                <w:szCs w:val="24"/>
              </w:rPr>
              <w:t>5</w:t>
            </w:r>
          </w:p>
        </w:tc>
      </w:tr>
      <w:tr w:rsidR="003242A7" w:rsidRPr="00D67137" w:rsidTr="000D5974">
        <w:tc>
          <w:tcPr>
            <w:tcW w:w="8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创业</w:t>
            </w:r>
            <w:r w:rsidRPr="00D67137">
              <w:rPr>
                <w:rFonts w:ascii="宋体" w:hAnsi="宋体"/>
                <w:sz w:val="24"/>
                <w:szCs w:val="24"/>
              </w:rPr>
              <w:t>工作坊</w:t>
            </w:r>
          </w:p>
        </w:tc>
        <w:tc>
          <w:tcPr>
            <w:tcW w:w="3410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参与型</w:t>
            </w:r>
            <w:r w:rsidRPr="00D67137">
              <w:rPr>
                <w:rFonts w:ascii="宋体" w:hAnsi="宋体"/>
                <w:sz w:val="24"/>
                <w:szCs w:val="24"/>
              </w:rPr>
              <w:t>课程：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拟</w:t>
            </w:r>
            <w:r w:rsidRPr="00D67137">
              <w:rPr>
                <w:rFonts w:ascii="宋体" w:hAnsi="宋体"/>
                <w:sz w:val="24"/>
                <w:szCs w:val="24"/>
              </w:rPr>
              <w:t>聘请校内外专家组成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辅导</w:t>
            </w:r>
            <w:r w:rsidRPr="00D67137">
              <w:rPr>
                <w:rFonts w:ascii="宋体" w:hAnsi="宋体"/>
                <w:sz w:val="24"/>
                <w:szCs w:val="24"/>
              </w:rPr>
              <w:t>教师团，由学生主导课程，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专家</w:t>
            </w:r>
            <w:r w:rsidRPr="00D67137">
              <w:rPr>
                <w:rFonts w:ascii="宋体" w:hAnsi="宋体"/>
                <w:sz w:val="24"/>
                <w:szCs w:val="24"/>
              </w:rPr>
              <w:t>辅导点评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/>
                <w:sz w:val="24"/>
                <w:szCs w:val="24"/>
              </w:rPr>
              <w:t>6</w:t>
            </w:r>
          </w:p>
        </w:tc>
      </w:tr>
      <w:tr w:rsidR="003242A7" w:rsidRPr="00D67137" w:rsidTr="000D5974">
        <w:tc>
          <w:tcPr>
            <w:tcW w:w="8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体验式</w:t>
            </w:r>
            <w:r w:rsidRPr="00D67137">
              <w:rPr>
                <w:rFonts w:ascii="宋体" w:hAnsi="宋体"/>
                <w:sz w:val="24"/>
                <w:szCs w:val="24"/>
              </w:rPr>
              <w:t>教学</w:t>
            </w:r>
          </w:p>
        </w:tc>
        <w:tc>
          <w:tcPr>
            <w:tcW w:w="3410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sz w:val="24"/>
                <w:szCs w:val="24"/>
              </w:rPr>
              <w:t>实操</w:t>
            </w:r>
            <w:r w:rsidRPr="00D67137">
              <w:rPr>
                <w:rFonts w:ascii="宋体" w:hAnsi="宋体"/>
                <w:sz w:val="24"/>
                <w:szCs w:val="24"/>
              </w:rPr>
              <w:t>型课程；聘请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业界</w:t>
            </w:r>
            <w:r w:rsidRPr="00D67137">
              <w:rPr>
                <w:rFonts w:ascii="宋体" w:hAnsi="宋体"/>
                <w:sz w:val="24"/>
                <w:szCs w:val="24"/>
              </w:rPr>
              <w:t>工作者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作为课程</w:t>
            </w:r>
            <w:r w:rsidRPr="00D67137">
              <w:rPr>
                <w:rFonts w:ascii="宋体" w:hAnsi="宋体"/>
                <w:sz w:val="24"/>
                <w:szCs w:val="24"/>
              </w:rPr>
              <w:t>讲师，将课堂搬到企业、孵化器等</w:t>
            </w:r>
            <w:r w:rsidRPr="00D67137">
              <w:rPr>
                <w:rFonts w:ascii="宋体" w:hAnsi="宋体" w:hint="eastAsia"/>
                <w:sz w:val="24"/>
                <w:szCs w:val="24"/>
              </w:rPr>
              <w:t>第二课堂</w:t>
            </w:r>
            <w:r w:rsidRPr="00D67137">
              <w:rPr>
                <w:rFonts w:ascii="宋体" w:hAnsi="宋体"/>
                <w:sz w:val="24"/>
                <w:szCs w:val="24"/>
              </w:rPr>
              <w:t>，以现场体验的方式展开教学活动。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spacing w:line="44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67137">
              <w:rPr>
                <w:rFonts w:ascii="宋体" w:hAnsi="宋体"/>
                <w:sz w:val="24"/>
                <w:szCs w:val="24"/>
              </w:rPr>
              <w:t>6</w:t>
            </w:r>
          </w:p>
        </w:tc>
      </w:tr>
    </w:tbl>
    <w:p w:rsidR="003242A7" w:rsidRPr="00D67137" w:rsidRDefault="003242A7" w:rsidP="003242A7">
      <w:pPr>
        <w:widowControl/>
        <w:spacing w:line="440" w:lineRule="atLeast"/>
        <w:jc w:val="left"/>
        <w:rPr>
          <w:rFonts w:ascii="宋体" w:hAnsi="宋体"/>
          <w:b/>
          <w:sz w:val="28"/>
          <w:szCs w:val="28"/>
        </w:rPr>
      </w:pPr>
      <w:r w:rsidRPr="00D67137">
        <w:rPr>
          <w:rFonts w:ascii="宋体" w:hAnsi="宋体" w:hint="eastAsia"/>
          <w:b/>
          <w:sz w:val="28"/>
          <w:szCs w:val="28"/>
        </w:rPr>
        <w:t>（</w:t>
      </w:r>
      <w:r w:rsidRPr="00D67137">
        <w:rPr>
          <w:rFonts w:ascii="宋体" w:hAnsi="宋体"/>
          <w:b/>
          <w:sz w:val="28"/>
          <w:szCs w:val="28"/>
        </w:rPr>
        <w:t>二）教学课程</w:t>
      </w:r>
    </w:p>
    <w:p w:rsidR="003242A7" w:rsidRPr="00D67137" w:rsidRDefault="003242A7" w:rsidP="003242A7">
      <w:pPr>
        <w:widowControl/>
        <w:spacing w:line="440" w:lineRule="atLeast"/>
        <w:jc w:val="left"/>
        <w:rPr>
          <w:rFonts w:ascii="宋体" w:hAnsi="宋体"/>
          <w:sz w:val="24"/>
          <w:szCs w:val="24"/>
        </w:rPr>
      </w:pPr>
      <w:r w:rsidRPr="00D67137">
        <w:rPr>
          <w:rFonts w:ascii="宋体" w:hAnsi="宋体" w:hint="eastAsia"/>
          <w:sz w:val="24"/>
          <w:szCs w:val="24"/>
        </w:rPr>
        <w:t>创业班</w:t>
      </w:r>
      <w:r w:rsidRPr="00D67137">
        <w:rPr>
          <w:rFonts w:ascii="宋体" w:hAnsi="宋体"/>
          <w:sz w:val="24"/>
          <w:szCs w:val="24"/>
        </w:rPr>
        <w:t>课程覆盖经济管理、</w:t>
      </w:r>
      <w:r w:rsidRPr="00D67137">
        <w:rPr>
          <w:rFonts w:ascii="宋体" w:hAnsi="宋体" w:hint="eastAsia"/>
          <w:sz w:val="24"/>
          <w:szCs w:val="24"/>
        </w:rPr>
        <w:t>伦理</w:t>
      </w:r>
      <w:r w:rsidRPr="00D67137">
        <w:rPr>
          <w:rFonts w:ascii="宋体" w:hAnsi="宋体"/>
          <w:sz w:val="24"/>
          <w:szCs w:val="24"/>
        </w:rPr>
        <w:t>道德、文化艺术、创业实操</w:t>
      </w:r>
      <w:r w:rsidRPr="00D67137">
        <w:rPr>
          <w:rFonts w:ascii="宋体" w:hAnsi="宋体" w:hint="eastAsia"/>
          <w:sz w:val="24"/>
          <w:szCs w:val="24"/>
        </w:rPr>
        <w:t>、</w:t>
      </w:r>
      <w:r w:rsidRPr="00D67137">
        <w:rPr>
          <w:rFonts w:ascii="宋体" w:hAnsi="宋体"/>
          <w:sz w:val="24"/>
          <w:szCs w:val="24"/>
        </w:rPr>
        <w:t>创业竞赛等</w:t>
      </w:r>
      <w:r w:rsidRPr="00D67137">
        <w:rPr>
          <w:rFonts w:ascii="宋体" w:hAnsi="宋体" w:hint="eastAsia"/>
          <w:sz w:val="24"/>
          <w:szCs w:val="24"/>
        </w:rPr>
        <w:t>领域</w:t>
      </w:r>
      <w:r w:rsidRPr="00D67137">
        <w:rPr>
          <w:rFonts w:ascii="宋体" w:hAnsi="宋体"/>
          <w:sz w:val="24"/>
          <w:szCs w:val="24"/>
        </w:rPr>
        <w:t>，努力通过多种教学模式相结合的方式塑造学生的</w:t>
      </w:r>
      <w:r w:rsidRPr="00D67137">
        <w:rPr>
          <w:rFonts w:ascii="宋体" w:hAnsi="宋体" w:hint="eastAsia"/>
          <w:sz w:val="24"/>
          <w:szCs w:val="24"/>
        </w:rPr>
        <w:t>企业家</w:t>
      </w:r>
      <w:r w:rsidRPr="00D67137">
        <w:rPr>
          <w:rFonts w:ascii="宋体" w:hAnsi="宋体"/>
          <w:sz w:val="24"/>
          <w:szCs w:val="24"/>
        </w:rPr>
        <w:t>精神。课程安排</w:t>
      </w:r>
      <w:r w:rsidRPr="00D67137">
        <w:rPr>
          <w:rFonts w:ascii="宋体" w:hAnsi="宋体" w:hint="eastAsia"/>
          <w:sz w:val="24"/>
          <w:szCs w:val="24"/>
        </w:rPr>
        <w:t>如下</w:t>
      </w:r>
      <w:r w:rsidRPr="00D67137">
        <w:rPr>
          <w:rFonts w:ascii="宋体" w:hAnsi="宋体"/>
          <w:sz w:val="24"/>
          <w:szCs w:val="24"/>
        </w:rPr>
        <w:t>：</w:t>
      </w:r>
    </w:p>
    <w:p w:rsidR="003242A7" w:rsidRPr="00D67137" w:rsidRDefault="003242A7" w:rsidP="003242A7">
      <w:pPr>
        <w:widowControl/>
        <w:spacing w:line="440" w:lineRule="atLeast"/>
        <w:jc w:val="left"/>
        <w:rPr>
          <w:rFonts w:ascii="宋体" w:hAnsi="宋体"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994"/>
        <w:gridCol w:w="8"/>
        <w:gridCol w:w="1886"/>
        <w:gridCol w:w="4115"/>
        <w:gridCol w:w="1453"/>
      </w:tblGrid>
      <w:tr w:rsidR="003242A7" w:rsidRPr="00D67137" w:rsidTr="000D5974">
        <w:trPr>
          <w:trHeight w:val="300"/>
        </w:trPr>
        <w:tc>
          <w:tcPr>
            <w:tcW w:w="956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ind w:firstLineChars="50" w:firstLine="12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课程</w:t>
            </w:r>
            <w:r w:rsidRPr="00D67137">
              <w:rPr>
                <w:rFonts w:ascii="宋体" w:hAnsi="宋体" w:cs="宋体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类型</w:t>
            </w:r>
          </w:p>
        </w:tc>
      </w:tr>
      <w:tr w:rsidR="003242A7" w:rsidRPr="00D67137" w:rsidTr="000D5974">
        <w:trPr>
          <w:trHeight w:val="585"/>
        </w:trPr>
        <w:tc>
          <w:tcPr>
            <w:tcW w:w="956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第一周</w:t>
            </w:r>
          </w:p>
          <w:p w:rsidR="003242A7" w:rsidRPr="00D67137" w:rsidRDefault="003242A7" w:rsidP="000D5974">
            <w:pPr>
              <w:widowControl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（10月18日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A0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开课典礼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——学习引入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拟邀请3位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校外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创业者或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创业投资人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担任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本课讲师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，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包括一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高管离职创业者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大学生创业者和一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连续创业者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讲述他们眼中的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创业”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介绍创业对他们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发展、家庭生活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学习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深造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等方方面面的改变和影响。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专题讲座</w:t>
            </w:r>
          </w:p>
        </w:tc>
      </w:tr>
      <w:tr w:rsidR="003242A7" w:rsidRPr="00D67137" w:rsidTr="000D5974">
        <w:trPr>
          <w:trHeight w:val="962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商业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模式创新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发展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校外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内3位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导师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担任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本课讲师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，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包括一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位关注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创业话题的财经媒体人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一位创业研究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学者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和一位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创业投资人；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梳理创业史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的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经典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案例，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引导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学生探求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发展动态，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找到符合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自身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条件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和自身兴趣的创业点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专题讲座</w:t>
            </w:r>
          </w:p>
        </w:tc>
      </w:tr>
      <w:tr w:rsidR="003242A7" w:rsidRPr="00D67137" w:rsidTr="000D5974">
        <w:trPr>
          <w:trHeight w:val="870"/>
        </w:trPr>
        <w:tc>
          <w:tcPr>
            <w:tcW w:w="956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第二周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（10月25日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A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构想生成与产品</w:t>
            </w:r>
            <w:r w:rsidRPr="00D6713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打磨</w:t>
            </w:r>
            <w:r w:rsidRPr="00D6713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D67137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上）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拟邀请2位校外</w:t>
            </w:r>
            <w:r w:rsidRPr="00D67137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导师担任</w:t>
            </w:r>
            <w:r w:rsidRPr="00D671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本课</w:t>
            </w:r>
            <w:r w:rsidRPr="00D67137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讲师</w:t>
            </w:r>
            <w:r w:rsidRPr="00D671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Pr="00D67137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包括一位</w:t>
            </w:r>
            <w:r w:rsidRPr="00D671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资深</w:t>
            </w:r>
            <w:r w:rsidRPr="00D67137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产品经理</w:t>
            </w:r>
            <w:r w:rsidRPr="00D6713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和</w:t>
            </w:r>
            <w:r w:rsidRPr="00D67137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一位创业者</w:t>
            </w: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；分别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以产品和创业两个视角</w:t>
            </w: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结合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自身工作实践讲述</w:t>
            </w: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产品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开发的全过程</w:t>
            </w: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以及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其中的经验教训。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创客开讲</w:t>
            </w:r>
            <w:proofErr w:type="gramEnd"/>
          </w:p>
        </w:tc>
      </w:tr>
      <w:tr w:rsidR="003242A7" w:rsidRPr="00D67137" w:rsidTr="000D5974">
        <w:trPr>
          <w:trHeight w:val="585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构想生成与产品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打磨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下）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3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位校内外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导师担任本科的辅导教师，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包括一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位创业者、一位产品经理和一位校内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教师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按照“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学生主导、讲师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辅导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、问题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导向”的原则就创业企业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产品开发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中的实际问题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以及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学生提出的创想展开讨论。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创业工作坊</w:t>
            </w:r>
          </w:p>
        </w:tc>
      </w:tr>
      <w:tr w:rsidR="003242A7" w:rsidRPr="00D67137" w:rsidTr="000D5974">
        <w:trPr>
          <w:trHeight w:val="1129"/>
        </w:trPr>
        <w:tc>
          <w:tcPr>
            <w:tcW w:w="956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第三周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（11月1日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A</w:t>
            </w: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创业过程中财务思维（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上）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拟邀请2位校内外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导师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共同担任本科讲师，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包括一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位校内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财务学教师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和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一位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关注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创业领域的会计从业者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课程通过讲授财务模型，讲授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学生运用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语言解读商业模式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创客开讲</w:t>
            </w:r>
            <w:proofErr w:type="gramEnd"/>
          </w:p>
        </w:tc>
      </w:tr>
      <w:tr w:rsidR="003242A7" w:rsidRPr="00D67137" w:rsidTr="000D5974">
        <w:trPr>
          <w:trHeight w:val="585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A5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创业过程中财务思维（下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3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位校内外导师担任本课辅导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教师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，包括一位会计从业者、一位创业者和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一位校内财务学或会计学教师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按照“学生主导、讲师辅导、问题导向”就创业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过程中的财务问题展开讨论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创业工作坊</w:t>
            </w:r>
          </w:p>
        </w:tc>
      </w:tr>
      <w:tr w:rsidR="003242A7" w:rsidRPr="00D67137" w:rsidTr="000D5974">
        <w:trPr>
          <w:trHeight w:val="1189"/>
        </w:trPr>
        <w:tc>
          <w:tcPr>
            <w:tcW w:w="956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第四周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11</w:t>
            </w: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月8日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A6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3242A7" w:rsidRPr="00D67137" w:rsidRDefault="003242A7" w:rsidP="000D5974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创业伦理道德与人文思维（哲学历史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部分）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邀请两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校内导师担任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本课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讲师，包括一位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邀请科技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哲学或科技发展史领域本校教师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和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一位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人文类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教师；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分别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从科技发展史和人文素质发展两个角度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阐释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创业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精神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和创业文化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专题讲座</w:t>
            </w:r>
          </w:p>
        </w:tc>
      </w:tr>
      <w:tr w:rsidR="003242A7" w:rsidRPr="00D67137" w:rsidTr="000D5974">
        <w:trPr>
          <w:trHeight w:val="585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A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创业伦理道德与人文思维（伦理道德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部分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拟邀请一家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优秀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混合型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创业企业作为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本课体验式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教学基地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组织学生赴企业实地体验参观，并召开座谈会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了解企业社会伦理与经济效益的协调关系，体悟在企业实践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二者的结合。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体验式教学</w:t>
            </w:r>
          </w:p>
        </w:tc>
      </w:tr>
      <w:tr w:rsidR="003242A7" w:rsidRPr="00D67137" w:rsidTr="000D5974">
        <w:trPr>
          <w:trHeight w:val="585"/>
        </w:trPr>
        <w:tc>
          <w:tcPr>
            <w:tcW w:w="956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第五周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（11月15日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A8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:rsidR="003242A7" w:rsidRPr="00D67137" w:rsidRDefault="003242A7" w:rsidP="000D597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创业过程中法律思维（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上）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拟邀请2位校内外导师</w:t>
            </w:r>
            <w:proofErr w:type="gramStart"/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担任担任</w:t>
            </w:r>
            <w:proofErr w:type="gramEnd"/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本课讲师，包括一位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执业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律师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和一位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校内法律学者；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通过结合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创业案例，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讲授创业中的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法律问题，解析其中的法律风险及其防范方式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创客开讲</w:t>
            </w:r>
            <w:proofErr w:type="gramEnd"/>
          </w:p>
        </w:tc>
      </w:tr>
      <w:tr w:rsidR="003242A7" w:rsidRPr="00D67137" w:rsidTr="000D5974">
        <w:trPr>
          <w:trHeight w:val="585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A9</w:t>
            </w:r>
          </w:p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2A7" w:rsidRPr="00D67137" w:rsidRDefault="003242A7" w:rsidP="000D5974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创业过程中法律思维（下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3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位校内外导师担任本课辅导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教师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，包括一位执业律师、一位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法律学者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和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一位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创业者；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按照“学生主导、讲师辅导、问题导向”就创业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过程中的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问题展开讨论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工作坊</w:t>
            </w:r>
          </w:p>
        </w:tc>
      </w:tr>
      <w:tr w:rsidR="003242A7" w:rsidRPr="00D67137" w:rsidTr="000D5974">
        <w:trPr>
          <w:trHeight w:val="1124"/>
        </w:trPr>
        <w:tc>
          <w:tcPr>
            <w:tcW w:w="956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第六周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（11月22日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</w:t>
            </w:r>
            <w:r w:rsidRPr="00D67137">
              <w:rPr>
                <w:rFonts w:ascii="宋体" w:hAnsi="宋体" w:cs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02" w:type="pct"/>
            <w:tcBorders>
              <w:top w:val="single" w:sz="4" w:space="0" w:color="auto"/>
            </w:tcBorders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创业者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的市场营销方式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拟邀请一家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优秀创业企业作为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本课体验式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教学基地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组织学生赴企业实地体验参观，</w:t>
            </w:r>
            <w:r w:rsidRPr="00D67137">
              <w:rPr>
                <w:rFonts w:ascii="宋体" w:hAnsi="宋体" w:cs="宋体"/>
                <w:kern w:val="0"/>
                <w:szCs w:val="21"/>
              </w:rPr>
              <w:t>亲身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参与</w:t>
            </w:r>
            <w:r w:rsidRPr="00D67137">
              <w:rPr>
                <w:rFonts w:ascii="宋体" w:hAnsi="宋体" w:cs="宋体"/>
                <w:kern w:val="0"/>
                <w:szCs w:val="21"/>
              </w:rPr>
              <w:t>到创业型企业的市</w:t>
            </w:r>
            <w:r w:rsidRPr="00D67137">
              <w:rPr>
                <w:rFonts w:ascii="宋体" w:hAnsi="宋体" w:cs="宋体"/>
                <w:kern w:val="0"/>
                <w:szCs w:val="21"/>
              </w:rPr>
              <w:lastRenderedPageBreak/>
              <w:t>场营销活动中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D67137">
              <w:rPr>
                <w:rFonts w:ascii="宋体" w:hAnsi="宋体" w:cs="宋体"/>
                <w:kern w:val="0"/>
                <w:szCs w:val="21"/>
              </w:rPr>
              <w:t>在营销活动结束后通过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座谈会</w:t>
            </w:r>
            <w:r w:rsidRPr="00D67137">
              <w:rPr>
                <w:rFonts w:ascii="宋体" w:hAnsi="宋体" w:cs="宋体"/>
                <w:kern w:val="0"/>
                <w:szCs w:val="21"/>
              </w:rPr>
              <w:t>的方式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交流想法。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kern w:val="0"/>
                <w:szCs w:val="21"/>
              </w:rPr>
              <w:lastRenderedPageBreak/>
              <w:t>体验式教学</w:t>
            </w:r>
          </w:p>
        </w:tc>
      </w:tr>
      <w:tr w:rsidR="003242A7" w:rsidRPr="00D67137" w:rsidTr="000D5974">
        <w:trPr>
          <w:trHeight w:val="585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A11</w:t>
            </w:r>
          </w:p>
        </w:tc>
        <w:tc>
          <w:tcPr>
            <w:tcW w:w="902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创业者的团队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建设</w:t>
            </w:r>
          </w:p>
        </w:tc>
        <w:tc>
          <w:tcPr>
            <w:tcW w:w="1968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拟邀请2位校内外导师</w:t>
            </w:r>
            <w:proofErr w:type="gramStart"/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担任担任</w:t>
            </w:r>
            <w:proofErr w:type="gramEnd"/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本课讲师，包括一位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H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R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咨询师和一位创业者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通过结合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创业案例，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讲授创业中的团队建设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问题，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解析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创业企业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从治理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结构、股权设计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、员工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招聘等一系列人力资源问题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D67137">
              <w:rPr>
                <w:rFonts w:ascii="宋体" w:hAnsi="宋体" w:cs="宋体" w:hint="eastAsia"/>
                <w:kern w:val="0"/>
                <w:szCs w:val="21"/>
              </w:rPr>
              <w:t>创客开讲</w:t>
            </w:r>
            <w:proofErr w:type="gramEnd"/>
          </w:p>
        </w:tc>
      </w:tr>
      <w:tr w:rsidR="003242A7" w:rsidRPr="00D67137" w:rsidTr="000D5974">
        <w:trPr>
          <w:trHeight w:val="312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68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5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242A7" w:rsidRPr="00D67137" w:rsidTr="000D5974">
        <w:trPr>
          <w:trHeight w:val="754"/>
        </w:trPr>
        <w:tc>
          <w:tcPr>
            <w:tcW w:w="956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第七周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（11月29日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/>
                <w:bCs/>
                <w:kern w:val="0"/>
                <w:sz w:val="24"/>
                <w:szCs w:val="24"/>
              </w:rPr>
              <w:t>A12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创业者的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拟邀请一家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优秀创业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孵化器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作为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本课体验式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教学基地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学生分组</w:t>
            </w:r>
            <w:r w:rsidRPr="00D67137">
              <w:rPr>
                <w:rFonts w:ascii="宋体" w:hAnsi="宋体" w:cs="宋体"/>
                <w:kern w:val="0"/>
                <w:szCs w:val="21"/>
              </w:rPr>
              <w:t>参与到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孵化器</w:t>
            </w:r>
            <w:proofErr w:type="gramStart"/>
            <w:r w:rsidRPr="00D67137">
              <w:rPr>
                <w:rFonts w:ascii="宋体" w:hAnsi="宋体" w:cs="宋体"/>
                <w:kern w:val="0"/>
                <w:szCs w:val="21"/>
              </w:rPr>
              <w:t>内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创业</w:t>
            </w:r>
            <w:proofErr w:type="gramEnd"/>
            <w:r w:rsidRPr="00D67137">
              <w:rPr>
                <w:rFonts w:ascii="宋体" w:hAnsi="宋体" w:cs="宋体"/>
                <w:kern w:val="0"/>
                <w:szCs w:val="21"/>
              </w:rPr>
              <w:t>企业的日常经营管理中，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了解</w:t>
            </w:r>
            <w:r w:rsidRPr="00D67137">
              <w:rPr>
                <w:rFonts w:ascii="宋体" w:hAnsi="宋体" w:cs="宋体"/>
                <w:kern w:val="0"/>
                <w:szCs w:val="21"/>
              </w:rPr>
              <w:t>创业企业的运营方式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D67137">
              <w:rPr>
                <w:rFonts w:ascii="宋体" w:hAnsi="宋体" w:cs="宋体"/>
                <w:kern w:val="0"/>
                <w:szCs w:val="21"/>
              </w:rPr>
              <w:t>日常管理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状况。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kern w:val="0"/>
                <w:szCs w:val="21"/>
              </w:rPr>
              <w:t>体验式</w:t>
            </w:r>
            <w:r w:rsidRPr="00D67137">
              <w:rPr>
                <w:rFonts w:ascii="宋体" w:hAnsi="宋体" w:cs="宋体"/>
                <w:kern w:val="0"/>
                <w:szCs w:val="21"/>
              </w:rPr>
              <w:t>教学</w:t>
            </w:r>
          </w:p>
        </w:tc>
      </w:tr>
      <w:tr w:rsidR="003242A7" w:rsidRPr="00D67137" w:rsidTr="000D5974">
        <w:trPr>
          <w:trHeight w:val="1019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A13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商务礼仪与沟通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一位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商务礼仪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培训师</w:t>
            </w:r>
            <w:proofErr w:type="gramStart"/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担任担任</w:t>
            </w:r>
            <w:proofErr w:type="gramEnd"/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本课讲师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通过实例</w:t>
            </w:r>
            <w:r w:rsidRPr="00D67137">
              <w:rPr>
                <w:rFonts w:ascii="宋体" w:hAnsi="宋体" w:cs="宋体"/>
                <w:kern w:val="0"/>
                <w:szCs w:val="21"/>
              </w:rPr>
              <w:t>培养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D67137">
              <w:rPr>
                <w:rFonts w:ascii="宋体" w:hAnsi="宋体" w:cs="宋体"/>
                <w:kern w:val="0"/>
                <w:szCs w:val="21"/>
              </w:rPr>
              <w:t>塑造学生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商务</w:t>
            </w:r>
            <w:r w:rsidRPr="00D67137">
              <w:rPr>
                <w:rFonts w:ascii="宋体" w:hAnsi="宋体" w:cs="宋体"/>
                <w:kern w:val="0"/>
                <w:szCs w:val="21"/>
              </w:rPr>
              <w:t>礼仪规范。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kern w:val="0"/>
                <w:szCs w:val="21"/>
              </w:rPr>
              <w:t>体验式</w:t>
            </w:r>
            <w:r w:rsidRPr="00D67137">
              <w:rPr>
                <w:rFonts w:ascii="宋体" w:hAnsi="宋体" w:cs="宋体"/>
                <w:kern w:val="0"/>
                <w:szCs w:val="21"/>
              </w:rPr>
              <w:t>教学</w:t>
            </w:r>
          </w:p>
        </w:tc>
      </w:tr>
      <w:tr w:rsidR="003242A7" w:rsidRPr="00D67137" w:rsidTr="000D5974">
        <w:trPr>
          <w:trHeight w:val="1019"/>
        </w:trPr>
        <w:tc>
          <w:tcPr>
            <w:tcW w:w="956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第八周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（12月6日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A14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创业计划书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撰写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展示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拟邀请两位校内外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导师担任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本课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讲师，包括一位</w:t>
            </w: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校内</w:t>
            </w:r>
            <w:r w:rsidRPr="00D6713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创业课讲师和一位天使投资人；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校内外讲师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对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撰写创业计划书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进行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辅导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同时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学生就地展示自己的创业计划，说服更多的同伴加入到自己的项目中来，组建起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kern w:val="0"/>
                <w:szCs w:val="21"/>
              </w:rPr>
              <w:t>创业</w:t>
            </w:r>
            <w:r w:rsidRPr="00D67137">
              <w:rPr>
                <w:rFonts w:ascii="宋体" w:hAnsi="宋体" w:cs="宋体"/>
                <w:kern w:val="0"/>
                <w:szCs w:val="21"/>
              </w:rPr>
              <w:t>工作坊</w:t>
            </w:r>
          </w:p>
        </w:tc>
      </w:tr>
      <w:tr w:rsidR="003242A7" w:rsidRPr="00D67137" w:rsidTr="000D5974">
        <w:trPr>
          <w:trHeight w:val="1019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A15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创业投融资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演练与实战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拟邀请5位</w:t>
            </w:r>
            <w:r w:rsidRPr="00D67137">
              <w:rPr>
                <w:rFonts w:ascii="宋体" w:hAnsi="宋体" w:cs="宋体" w:hint="eastAsia"/>
                <w:b/>
                <w:kern w:val="0"/>
                <w:szCs w:val="21"/>
              </w:rPr>
              <w:t>创业投资人担任模拟评委</w:t>
            </w:r>
            <w:r w:rsidRPr="00D67137">
              <w:rPr>
                <w:rFonts w:ascii="宋体" w:hAnsi="宋体" w:cs="宋体"/>
                <w:kern w:val="0"/>
                <w:szCs w:val="21"/>
              </w:rPr>
              <w:t>；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组织学生</w:t>
            </w:r>
            <w:r w:rsidRPr="00D67137">
              <w:rPr>
                <w:rFonts w:ascii="宋体" w:hAnsi="宋体" w:cs="宋体"/>
                <w:kern w:val="0"/>
                <w:szCs w:val="21"/>
              </w:rPr>
              <w:t>参与模拟</w:t>
            </w:r>
            <w:proofErr w:type="gramStart"/>
            <w:r w:rsidRPr="00D67137">
              <w:rPr>
                <w:rFonts w:ascii="宋体" w:hAnsi="宋体" w:cs="宋体"/>
                <w:kern w:val="0"/>
                <w:szCs w:val="21"/>
              </w:rPr>
              <w:t>投资融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路演</w:t>
            </w:r>
            <w:proofErr w:type="gramEnd"/>
            <w:r w:rsidRPr="00D67137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D67137">
              <w:rPr>
                <w:rFonts w:ascii="宋体" w:hAnsi="宋体" w:cs="宋体"/>
                <w:kern w:val="0"/>
                <w:szCs w:val="21"/>
              </w:rPr>
              <w:t>高压的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商务</w:t>
            </w:r>
            <w:r w:rsidRPr="00D67137">
              <w:rPr>
                <w:rFonts w:ascii="宋体" w:hAnsi="宋体" w:cs="宋体"/>
                <w:kern w:val="0"/>
                <w:szCs w:val="21"/>
              </w:rPr>
              <w:t>谈判，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训练</w:t>
            </w:r>
            <w:r w:rsidRPr="00D67137">
              <w:rPr>
                <w:rFonts w:ascii="宋体" w:hAnsi="宋体" w:cs="宋体"/>
                <w:kern w:val="0"/>
                <w:szCs w:val="21"/>
              </w:rPr>
              <w:t>学生在高压环境下的演讲、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实战</w:t>
            </w:r>
            <w:r w:rsidRPr="00D67137">
              <w:rPr>
                <w:rFonts w:ascii="宋体" w:hAnsi="宋体" w:cs="宋体"/>
                <w:kern w:val="0"/>
                <w:szCs w:val="21"/>
              </w:rPr>
              <w:t>和沟通能力。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kern w:val="0"/>
                <w:szCs w:val="21"/>
              </w:rPr>
              <w:t>创业</w:t>
            </w:r>
            <w:r w:rsidRPr="00D67137">
              <w:rPr>
                <w:rFonts w:ascii="宋体" w:hAnsi="宋体" w:cs="宋体"/>
                <w:kern w:val="0"/>
                <w:szCs w:val="21"/>
              </w:rPr>
              <w:t>工作坊</w:t>
            </w:r>
          </w:p>
        </w:tc>
      </w:tr>
      <w:tr w:rsidR="003242A7" w:rsidRPr="00D67137" w:rsidTr="000D5974">
        <w:trPr>
          <w:trHeight w:val="441"/>
        </w:trPr>
        <w:tc>
          <w:tcPr>
            <w:tcW w:w="956" w:type="pct"/>
            <w:vMerge w:val="restar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第九周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（12月13日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黑体" w:hint="eastAsia"/>
                <w:szCs w:val="21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A16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3242A7" w:rsidRPr="00D67137" w:rsidRDefault="003242A7" w:rsidP="000D5974">
            <w:pPr>
              <w:jc w:val="center"/>
              <w:rPr>
                <w:rFonts w:ascii="宋体" w:hAnsi="宋体" w:cs="黑体" w:hint="eastAsia"/>
                <w:szCs w:val="21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精益创业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实践与辅导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jc w:val="left"/>
              <w:rPr>
                <w:rFonts w:ascii="宋体" w:hAnsi="宋体" w:cs="黑体" w:hint="eastAsia"/>
                <w:szCs w:val="21"/>
              </w:rPr>
            </w:pPr>
            <w:r w:rsidRPr="00D67137">
              <w:rPr>
                <w:rFonts w:ascii="宋体" w:hAnsi="宋体" w:cs="宋体" w:hint="eastAsia"/>
                <w:b/>
                <w:kern w:val="0"/>
                <w:szCs w:val="21"/>
              </w:rPr>
              <w:t>拟邀请2位</w:t>
            </w:r>
            <w:r w:rsidRPr="00D67137">
              <w:rPr>
                <w:rFonts w:ascii="宋体" w:hAnsi="宋体" w:cs="宋体"/>
                <w:b/>
                <w:kern w:val="0"/>
                <w:szCs w:val="21"/>
              </w:rPr>
              <w:t>校内外导师，包括一位校内</w:t>
            </w:r>
            <w:r w:rsidRPr="00D67137">
              <w:rPr>
                <w:rFonts w:ascii="宋体" w:hAnsi="宋体" w:cs="宋体" w:hint="eastAsia"/>
                <w:b/>
                <w:kern w:val="0"/>
                <w:szCs w:val="21"/>
              </w:rPr>
              <w:t>创业</w:t>
            </w:r>
            <w:r w:rsidRPr="00D67137">
              <w:rPr>
                <w:rFonts w:ascii="宋体" w:hAnsi="宋体" w:cs="宋体"/>
                <w:b/>
                <w:kern w:val="0"/>
                <w:szCs w:val="21"/>
              </w:rPr>
              <w:t>研究领域教师和一位校外</w:t>
            </w:r>
            <w:r w:rsidRPr="00D67137">
              <w:rPr>
                <w:rFonts w:ascii="宋体" w:hAnsi="宋体" w:cs="宋体" w:hint="eastAsia"/>
                <w:b/>
                <w:kern w:val="0"/>
                <w:szCs w:val="21"/>
              </w:rPr>
              <w:t>企业家；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讲授</w:t>
            </w:r>
            <w:r w:rsidRPr="00D67137">
              <w:rPr>
                <w:rFonts w:ascii="宋体" w:hAnsi="宋体" w:cs="宋体"/>
                <w:kern w:val="0"/>
                <w:szCs w:val="21"/>
              </w:rPr>
              <w:t>如何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运用</w:t>
            </w:r>
            <w:r w:rsidRPr="00D67137">
              <w:rPr>
                <w:rFonts w:ascii="宋体" w:hAnsi="宋体" w:cs="宋体"/>
                <w:kern w:val="0"/>
                <w:szCs w:val="21"/>
              </w:rPr>
              <w:t>精益创业方式持续发展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自己</w:t>
            </w:r>
            <w:r w:rsidRPr="00D67137">
              <w:rPr>
                <w:rFonts w:ascii="宋体" w:hAnsi="宋体" w:cs="宋体"/>
                <w:kern w:val="0"/>
                <w:szCs w:val="21"/>
              </w:rPr>
              <w:t>的创业项目</w:t>
            </w:r>
            <w:r w:rsidRPr="00D67137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创客开讲</w:t>
            </w:r>
            <w:proofErr w:type="gramEnd"/>
          </w:p>
        </w:tc>
      </w:tr>
      <w:tr w:rsidR="003242A7" w:rsidRPr="00D67137" w:rsidTr="000D5974">
        <w:trPr>
          <w:trHeight w:val="585"/>
        </w:trPr>
        <w:tc>
          <w:tcPr>
            <w:tcW w:w="956" w:type="pct"/>
            <w:vMerge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A17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黑体" w:hint="eastAsia"/>
                <w:szCs w:val="21"/>
              </w:rPr>
              <w:t>创业项目</w:t>
            </w:r>
            <w:r w:rsidRPr="00D67137">
              <w:rPr>
                <w:rFonts w:ascii="宋体" w:hAnsi="宋体" w:cs="黑体"/>
                <w:szCs w:val="21"/>
              </w:rPr>
              <w:t>诊断</w:t>
            </w:r>
            <w:r w:rsidRPr="00D67137">
              <w:rPr>
                <w:rFonts w:ascii="宋体" w:hAnsi="宋体" w:cs="黑体" w:hint="eastAsia"/>
                <w:szCs w:val="21"/>
              </w:rPr>
              <w:t>（</w:t>
            </w:r>
            <w:r w:rsidRPr="00D67137">
              <w:rPr>
                <w:rFonts w:ascii="宋体" w:hAnsi="宋体" w:cs="黑体"/>
                <w:szCs w:val="21"/>
              </w:rPr>
              <w:t>创业私人董事会）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黑体" w:hint="eastAsia"/>
                <w:b/>
                <w:szCs w:val="21"/>
              </w:rPr>
              <w:t>拟邀请3位校内外</w:t>
            </w:r>
            <w:r w:rsidRPr="00D67137">
              <w:rPr>
                <w:rFonts w:ascii="宋体" w:hAnsi="宋体" w:cs="黑体"/>
                <w:b/>
                <w:szCs w:val="21"/>
              </w:rPr>
              <w:t>导师担任本课辅导</w:t>
            </w:r>
            <w:r w:rsidRPr="00D67137">
              <w:rPr>
                <w:rFonts w:ascii="宋体" w:hAnsi="宋体" w:cs="黑体" w:hint="eastAsia"/>
                <w:b/>
                <w:szCs w:val="21"/>
              </w:rPr>
              <w:t>教师；</w:t>
            </w:r>
            <w:r w:rsidRPr="00D67137">
              <w:rPr>
                <w:rFonts w:ascii="宋体" w:hAnsi="宋体" w:cs="黑体"/>
                <w:szCs w:val="21"/>
              </w:rPr>
              <w:t>就</w:t>
            </w:r>
            <w:r w:rsidRPr="00D67137">
              <w:rPr>
                <w:rFonts w:ascii="宋体" w:hAnsi="宋体" w:cs="黑体" w:hint="eastAsia"/>
                <w:szCs w:val="21"/>
              </w:rPr>
              <w:t>A15课程中</w:t>
            </w:r>
            <w:r w:rsidRPr="00D67137">
              <w:rPr>
                <w:rFonts w:ascii="宋体" w:hAnsi="宋体" w:cs="黑体"/>
                <w:szCs w:val="21"/>
              </w:rPr>
              <w:t>成功组建</w:t>
            </w:r>
            <w:r w:rsidRPr="00D67137">
              <w:rPr>
                <w:rFonts w:ascii="宋体" w:hAnsi="宋体" w:cs="黑体" w:hint="eastAsia"/>
                <w:szCs w:val="21"/>
              </w:rPr>
              <w:t>起</w:t>
            </w:r>
            <w:r w:rsidRPr="00D67137">
              <w:rPr>
                <w:rFonts w:ascii="宋体" w:hAnsi="宋体" w:cs="黑体"/>
                <w:szCs w:val="21"/>
              </w:rPr>
              <w:t>团队</w:t>
            </w:r>
            <w:r w:rsidRPr="00D67137">
              <w:rPr>
                <w:rFonts w:ascii="宋体" w:hAnsi="宋体" w:cs="黑体" w:hint="eastAsia"/>
                <w:szCs w:val="21"/>
              </w:rPr>
              <w:t>的</w:t>
            </w:r>
            <w:r w:rsidRPr="00D67137">
              <w:rPr>
                <w:rFonts w:ascii="宋体" w:hAnsi="宋体" w:cs="黑体"/>
                <w:szCs w:val="21"/>
              </w:rPr>
              <w:t>创业项目进行诊断</w:t>
            </w:r>
            <w:r w:rsidRPr="00D67137">
              <w:rPr>
                <w:rFonts w:ascii="宋体" w:hAnsi="宋体" w:cs="黑体" w:hint="eastAsia"/>
                <w:szCs w:val="21"/>
              </w:rPr>
              <w:t>，</w:t>
            </w:r>
            <w:r w:rsidRPr="00D67137">
              <w:rPr>
                <w:rFonts w:ascii="宋体" w:hAnsi="宋体" w:cs="黑体"/>
                <w:szCs w:val="21"/>
              </w:rPr>
              <w:t>提出质疑，辅导学生不断改进创意</w:t>
            </w:r>
            <w:r w:rsidRPr="00D67137">
              <w:rPr>
                <w:rFonts w:ascii="宋体" w:hAnsi="宋体" w:cs="黑体" w:hint="eastAsia"/>
                <w:szCs w:val="21"/>
              </w:rPr>
              <w:t>，</w:t>
            </w:r>
            <w:r w:rsidRPr="00D67137">
              <w:rPr>
                <w:rFonts w:ascii="宋体" w:hAnsi="宋体" w:cs="黑体"/>
                <w:szCs w:val="21"/>
              </w:rPr>
              <w:t>辅导学生在一周</w:t>
            </w:r>
            <w:r w:rsidRPr="00D67137">
              <w:rPr>
                <w:rFonts w:ascii="宋体" w:hAnsi="宋体" w:cs="黑体" w:hint="eastAsia"/>
                <w:szCs w:val="21"/>
              </w:rPr>
              <w:t>运营</w:t>
            </w:r>
            <w:r w:rsidRPr="00D67137">
              <w:rPr>
                <w:rFonts w:ascii="宋体" w:hAnsi="宋体" w:cs="黑体"/>
                <w:szCs w:val="21"/>
              </w:rPr>
              <w:t>测试后修改创业计划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kern w:val="0"/>
                <w:szCs w:val="21"/>
              </w:rPr>
              <w:t>创业</w:t>
            </w:r>
            <w:r w:rsidRPr="00D67137">
              <w:rPr>
                <w:rFonts w:ascii="宋体" w:hAnsi="宋体" w:cs="宋体"/>
                <w:kern w:val="0"/>
                <w:szCs w:val="21"/>
              </w:rPr>
              <w:t>工作坊</w:t>
            </w:r>
          </w:p>
        </w:tc>
      </w:tr>
      <w:tr w:rsidR="003242A7" w:rsidRPr="00D67137" w:rsidTr="000D5974">
        <w:trPr>
          <w:trHeight w:val="1882"/>
        </w:trPr>
        <w:tc>
          <w:tcPr>
            <w:tcW w:w="956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结业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（12月14日</w:t>
            </w:r>
            <w:r w:rsidRPr="00D67137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/>
                <w:bCs/>
                <w:kern w:val="0"/>
                <w:sz w:val="24"/>
                <w:szCs w:val="24"/>
              </w:rPr>
              <w:t>A18</w:t>
            </w:r>
            <w:r w:rsidRPr="00D6713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、A19</w:t>
            </w:r>
          </w:p>
        </w:tc>
        <w:tc>
          <w:tcPr>
            <w:tcW w:w="902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</w:t>
            </w:r>
            <w:r w:rsidRPr="00D6713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大赛及结业</w:t>
            </w:r>
            <w:r w:rsidRPr="00D671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典礼</w:t>
            </w:r>
          </w:p>
        </w:tc>
        <w:tc>
          <w:tcPr>
            <w:tcW w:w="1968" w:type="pct"/>
            <w:shd w:val="clear" w:color="auto" w:fill="auto"/>
          </w:tcPr>
          <w:p w:rsidR="003242A7" w:rsidRPr="00D67137" w:rsidRDefault="003242A7" w:rsidP="000D5974">
            <w:pPr>
              <w:widowControl/>
              <w:jc w:val="left"/>
              <w:rPr>
                <w:rFonts w:ascii="宋体" w:hAnsi="宋体" w:cs="黑体" w:hint="eastAsia"/>
                <w:szCs w:val="21"/>
              </w:rPr>
            </w:pPr>
            <w:r w:rsidRPr="00D67137">
              <w:rPr>
                <w:rFonts w:ascii="宋体" w:hAnsi="宋体" w:cs="黑体" w:hint="eastAsia"/>
                <w:b/>
                <w:szCs w:val="21"/>
              </w:rPr>
              <w:t>拟</w:t>
            </w:r>
            <w:r w:rsidRPr="00D67137">
              <w:rPr>
                <w:rFonts w:ascii="宋体" w:hAnsi="宋体" w:cs="黑体"/>
                <w:b/>
                <w:szCs w:val="21"/>
              </w:rPr>
              <w:t>邀请</w:t>
            </w:r>
            <w:r w:rsidRPr="00D67137">
              <w:rPr>
                <w:rFonts w:ascii="宋体" w:hAnsi="宋体" w:cs="黑体" w:hint="eastAsia"/>
                <w:b/>
                <w:szCs w:val="21"/>
              </w:rPr>
              <w:t>本学期所有</w:t>
            </w:r>
            <w:r w:rsidRPr="00D67137">
              <w:rPr>
                <w:rFonts w:ascii="宋体" w:hAnsi="宋体" w:cs="黑体"/>
                <w:b/>
                <w:szCs w:val="21"/>
              </w:rPr>
              <w:t>任课讲师，参与到结业考评和典礼中来，同时</w:t>
            </w:r>
            <w:r w:rsidRPr="00D67137">
              <w:rPr>
                <w:rFonts w:ascii="宋体" w:hAnsi="宋体" w:cs="黑体" w:hint="eastAsia"/>
                <w:b/>
                <w:szCs w:val="21"/>
              </w:rPr>
              <w:t>举办首届</w:t>
            </w:r>
            <w:r w:rsidRPr="00D67137">
              <w:rPr>
                <w:rFonts w:ascii="宋体" w:hAnsi="宋体" w:cs="黑体"/>
                <w:b/>
                <w:szCs w:val="21"/>
              </w:rPr>
              <w:t>南开大学创新大赛</w:t>
            </w:r>
            <w:r w:rsidRPr="00D67137">
              <w:rPr>
                <w:rFonts w:ascii="宋体" w:hAnsi="宋体" w:cs="黑体"/>
                <w:szCs w:val="21"/>
              </w:rPr>
              <w:t>，</w:t>
            </w:r>
            <w:r w:rsidRPr="00D67137">
              <w:rPr>
                <w:rFonts w:ascii="宋体" w:hAnsi="宋体" w:cs="黑体" w:hint="eastAsia"/>
                <w:szCs w:val="21"/>
              </w:rPr>
              <w:t>评审</w:t>
            </w:r>
            <w:r w:rsidRPr="00D67137">
              <w:rPr>
                <w:rFonts w:ascii="宋体" w:hAnsi="宋体" w:cs="黑体"/>
                <w:szCs w:val="21"/>
              </w:rPr>
              <w:t>创业班</w:t>
            </w:r>
            <w:r w:rsidRPr="00D67137">
              <w:rPr>
                <w:rFonts w:ascii="宋体" w:hAnsi="宋体" w:cs="黑体" w:hint="eastAsia"/>
                <w:szCs w:val="21"/>
              </w:rPr>
              <w:t>学员</w:t>
            </w:r>
            <w:r w:rsidRPr="00D67137">
              <w:rPr>
                <w:rFonts w:ascii="宋体" w:hAnsi="宋体" w:cs="黑体"/>
                <w:szCs w:val="21"/>
              </w:rPr>
              <w:t>的创业项目，并以此作为结业考评</w:t>
            </w:r>
            <w:r w:rsidRPr="00D67137">
              <w:rPr>
                <w:rFonts w:ascii="宋体" w:hAnsi="宋体" w:cs="黑体" w:hint="eastAsia"/>
                <w:szCs w:val="21"/>
              </w:rPr>
              <w:t>。</w:t>
            </w:r>
          </w:p>
        </w:tc>
        <w:tc>
          <w:tcPr>
            <w:tcW w:w="695" w:type="pct"/>
            <w:shd w:val="clear" w:color="auto" w:fill="auto"/>
          </w:tcPr>
          <w:p w:rsidR="003242A7" w:rsidRPr="00D67137" w:rsidRDefault="003242A7" w:rsidP="000D5974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67137">
              <w:rPr>
                <w:rFonts w:ascii="宋体" w:hAnsi="宋体" w:cs="宋体" w:hint="eastAsia"/>
                <w:kern w:val="0"/>
                <w:szCs w:val="21"/>
              </w:rPr>
              <w:t>体验式</w:t>
            </w:r>
            <w:r w:rsidRPr="00D67137">
              <w:rPr>
                <w:rFonts w:ascii="宋体" w:hAnsi="宋体" w:cs="宋体"/>
                <w:kern w:val="0"/>
                <w:szCs w:val="21"/>
              </w:rPr>
              <w:t>教学</w:t>
            </w:r>
          </w:p>
        </w:tc>
      </w:tr>
    </w:tbl>
    <w:p w:rsidR="005279C7" w:rsidRDefault="005279C7">
      <w:pPr>
        <w:rPr>
          <w:rFonts w:hint="eastAsia"/>
        </w:rPr>
      </w:pPr>
      <w:bookmarkStart w:id="0" w:name="_GoBack"/>
      <w:bookmarkEnd w:id="0"/>
    </w:p>
    <w:sectPr w:rsidR="005279C7" w:rsidSect="00D67137">
      <w:headerReference w:type="default" r:id="rId4"/>
      <w:footerReference w:type="default" r:id="rId5"/>
      <w:pgSz w:w="11906" w:h="16838"/>
      <w:pgMar w:top="720" w:right="720" w:bottom="720" w:left="72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5CC" w:rsidRDefault="003242A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3242A7">
      <w:rPr>
        <w:noProof/>
        <w:lang w:val="zh-CN"/>
      </w:rPr>
      <w:t>2</w:t>
    </w:r>
    <w:r>
      <w:fldChar w:fldCharType="end"/>
    </w:r>
  </w:p>
  <w:p w:rsidR="00B23C5A" w:rsidRDefault="003242A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5A" w:rsidRDefault="003242A7" w:rsidP="001657BC">
    <w:pPr>
      <w:pStyle w:val="a3"/>
      <w:pBdr>
        <w:top w:val="none" w:sz="0" w:space="0" w:color="auto"/>
        <w:bottom w:val="single" w:sz="4" w:space="1" w:color="auto"/>
      </w:pBd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A7"/>
    <w:rsid w:val="003242A7"/>
    <w:rsid w:val="0052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606BA-40A1-4329-9AD3-BC11070B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2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3242A7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3242A7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3242A7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customStyle="1" w:styleId="ListParagraph">
    <w:name w:val="List Paragraph"/>
    <w:basedOn w:val="a"/>
    <w:rsid w:val="003242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2251</Characters>
  <Application>Microsoft Office Word</Application>
  <DocSecurity>0</DocSecurity>
  <Lines>18</Lines>
  <Paragraphs>5</Paragraphs>
  <ScaleCrop>false</ScaleCrop>
  <Company>Microsoft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郭鑫</dc:creator>
  <cp:keywords/>
  <dc:description/>
  <cp:lastModifiedBy>郭鑫</cp:lastModifiedBy>
  <cp:revision>1</cp:revision>
  <dcterms:created xsi:type="dcterms:W3CDTF">2014-09-26T09:20:00Z</dcterms:created>
  <dcterms:modified xsi:type="dcterms:W3CDTF">2014-09-26T09:20:00Z</dcterms:modified>
</cp:coreProperties>
</file>