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40" w:rsidRPr="00953B40" w:rsidRDefault="00953B40" w:rsidP="00953B40">
      <w:pPr>
        <w:spacing w:line="576" w:lineRule="exact"/>
        <w:jc w:val="left"/>
        <w:rPr>
          <w:rFonts w:ascii="仿宋_GB2312" w:eastAsia="仿宋_GB2312"/>
          <w:b/>
          <w:sz w:val="32"/>
          <w:szCs w:val="32"/>
        </w:rPr>
      </w:pPr>
      <w:r w:rsidRPr="00953B40">
        <w:rPr>
          <w:rFonts w:ascii="仿宋_GB2312" w:eastAsia="仿宋_GB2312" w:hint="eastAsia"/>
          <w:b/>
          <w:sz w:val="32"/>
          <w:szCs w:val="32"/>
        </w:rPr>
        <w:t>附件</w:t>
      </w:r>
      <w:r w:rsidR="00AE6A81">
        <w:rPr>
          <w:rFonts w:ascii="仿宋_GB2312" w:eastAsia="仿宋_GB2312" w:hint="eastAsia"/>
          <w:b/>
          <w:sz w:val="32"/>
          <w:szCs w:val="32"/>
        </w:rPr>
        <w:t>4</w:t>
      </w:r>
      <w:r w:rsidRPr="00953B40">
        <w:rPr>
          <w:rFonts w:ascii="仿宋_GB2312" w:eastAsia="仿宋_GB2312" w:hint="eastAsia"/>
          <w:b/>
          <w:sz w:val="32"/>
          <w:szCs w:val="32"/>
        </w:rPr>
        <w:t>：</w:t>
      </w:r>
    </w:p>
    <w:p w:rsidR="00953B40" w:rsidRDefault="00953B40" w:rsidP="00953B40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53B40" w:rsidRPr="00953B40" w:rsidRDefault="00953B40" w:rsidP="00953B40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南开大学中层班子</w:t>
      </w:r>
      <w:r w:rsidR="00C57CDC">
        <w:rPr>
          <w:rFonts w:ascii="方正小标宋简体" w:eastAsia="方正小标宋简体" w:hint="eastAsia"/>
          <w:sz w:val="44"/>
          <w:szCs w:val="44"/>
        </w:rPr>
        <w:t>评议参考要素</w:t>
      </w:r>
    </w:p>
    <w:p w:rsidR="00953B40" w:rsidRDefault="00953B40" w:rsidP="00953B4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53B40" w:rsidRPr="008B7796" w:rsidRDefault="00C57CDC" w:rsidP="00953B4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</w:t>
      </w:r>
      <w:r w:rsidR="00953B40">
        <w:rPr>
          <w:rFonts w:ascii="仿宋_GB2312" w:eastAsia="仿宋_GB2312" w:hint="eastAsia"/>
          <w:sz w:val="32"/>
          <w:szCs w:val="32"/>
        </w:rPr>
        <w:t>目标任务为核心，</w:t>
      </w:r>
      <w:r w:rsidR="00953B40" w:rsidRPr="008B7796">
        <w:rPr>
          <w:rFonts w:ascii="仿宋_GB2312" w:eastAsia="仿宋_GB2312" w:hint="eastAsia"/>
          <w:sz w:val="32"/>
          <w:szCs w:val="32"/>
        </w:rPr>
        <w:t>以</w:t>
      </w:r>
      <w:r w:rsidR="00953B40">
        <w:rPr>
          <w:rFonts w:ascii="仿宋_GB2312" w:eastAsia="仿宋_GB2312" w:hint="eastAsia"/>
          <w:sz w:val="32"/>
          <w:szCs w:val="32"/>
        </w:rPr>
        <w:t>岗位职责</w:t>
      </w:r>
      <w:r w:rsidR="00953B40" w:rsidRPr="008B7796">
        <w:rPr>
          <w:rFonts w:ascii="仿宋_GB2312" w:eastAsia="仿宋_GB2312" w:hint="eastAsia"/>
          <w:sz w:val="32"/>
          <w:szCs w:val="32"/>
        </w:rPr>
        <w:t>为依据</w:t>
      </w:r>
      <w:r w:rsidR="00953B4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主要从</w:t>
      </w:r>
      <w:r w:rsidR="00953B40">
        <w:rPr>
          <w:rFonts w:ascii="仿宋_GB2312" w:eastAsia="仿宋_GB2312" w:hint="eastAsia"/>
          <w:sz w:val="32"/>
          <w:szCs w:val="32"/>
        </w:rPr>
        <w:t>工作态度、领导能力、工作实绩</w:t>
      </w:r>
      <w:r w:rsidR="00203EC8">
        <w:rPr>
          <w:rFonts w:ascii="仿宋_GB2312" w:eastAsia="仿宋_GB2312" w:hint="eastAsia"/>
          <w:sz w:val="32"/>
          <w:szCs w:val="32"/>
        </w:rPr>
        <w:t>、廉政建设四</w:t>
      </w:r>
      <w:r w:rsidR="00953B40">
        <w:rPr>
          <w:rFonts w:ascii="仿宋_GB2312" w:eastAsia="仿宋_GB2312" w:hint="eastAsia"/>
          <w:sz w:val="32"/>
          <w:szCs w:val="32"/>
        </w:rPr>
        <w:t>个方面</w:t>
      </w:r>
      <w:r>
        <w:rPr>
          <w:rFonts w:ascii="仿宋_GB2312" w:eastAsia="仿宋_GB2312" w:hint="eastAsia"/>
          <w:sz w:val="32"/>
          <w:szCs w:val="32"/>
        </w:rPr>
        <w:t>，</w:t>
      </w:r>
      <w:r w:rsidR="007C2CA4">
        <w:rPr>
          <w:rFonts w:ascii="仿宋_GB2312" w:eastAsia="仿宋_GB2312" w:hint="eastAsia"/>
          <w:sz w:val="32"/>
          <w:szCs w:val="32"/>
        </w:rPr>
        <w:t>评议</w:t>
      </w:r>
      <w:r>
        <w:rPr>
          <w:rFonts w:ascii="仿宋_GB2312" w:eastAsia="仿宋_GB2312" w:hint="eastAsia"/>
          <w:sz w:val="32"/>
          <w:szCs w:val="32"/>
        </w:rPr>
        <w:t>2015-2016学年度中层班子履职情况。</w:t>
      </w:r>
    </w:p>
    <w:p w:rsidR="00953B40" w:rsidRPr="008B7796" w:rsidRDefault="00953B40" w:rsidP="00953B4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1.工作态度：</w:t>
      </w:r>
      <w:r w:rsidRPr="008B7796">
        <w:rPr>
          <w:rFonts w:ascii="仿宋_GB2312" w:eastAsia="仿宋_GB2312" w:hint="eastAsia"/>
          <w:sz w:val="32"/>
          <w:szCs w:val="32"/>
        </w:rPr>
        <w:t>主要包括</w:t>
      </w:r>
      <w:r>
        <w:rPr>
          <w:rFonts w:ascii="仿宋_GB2312" w:eastAsia="仿宋_GB2312" w:hint="eastAsia"/>
          <w:sz w:val="32"/>
          <w:szCs w:val="32"/>
        </w:rPr>
        <w:t>党性原则、大局观念、责任感与使命感；勤政务实、敬业担当；民主作风</w:t>
      </w:r>
      <w:r w:rsidRPr="008B779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群众观念、</w:t>
      </w:r>
      <w:r w:rsidRPr="008B7796">
        <w:rPr>
          <w:rFonts w:ascii="仿宋_GB2312" w:eastAsia="仿宋_GB2312" w:hint="eastAsia"/>
          <w:sz w:val="32"/>
          <w:szCs w:val="32"/>
        </w:rPr>
        <w:t xml:space="preserve">团结协作等。 </w:t>
      </w:r>
    </w:p>
    <w:p w:rsidR="00953B40" w:rsidRPr="00586068" w:rsidRDefault="00953B40" w:rsidP="00953B4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2.领导能力：</w:t>
      </w:r>
      <w:r w:rsidRPr="008B7796">
        <w:rPr>
          <w:rFonts w:ascii="仿宋_GB2312" w:eastAsia="仿宋_GB2312" w:hint="eastAsia"/>
          <w:sz w:val="32"/>
          <w:szCs w:val="32"/>
        </w:rPr>
        <w:t>主要包括</w:t>
      </w:r>
      <w:r>
        <w:rPr>
          <w:rFonts w:ascii="仿宋_GB2312" w:eastAsia="仿宋_GB2312" w:hint="eastAsia"/>
          <w:sz w:val="32"/>
          <w:szCs w:val="32"/>
        </w:rPr>
        <w:t>理论与政策水平、领导与驾驭能力；科学决策、开拓创新能力；组织管理、推动落实、解决难题能力等。</w:t>
      </w:r>
    </w:p>
    <w:p w:rsidR="00D624ED" w:rsidRDefault="00D624ED" w:rsidP="00D624E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3.工作实绩：</w:t>
      </w:r>
      <w:r w:rsidRPr="008B7796">
        <w:rPr>
          <w:rFonts w:ascii="仿宋_GB2312" w:eastAsia="仿宋_GB2312" w:hint="eastAsia"/>
          <w:sz w:val="32"/>
          <w:szCs w:val="32"/>
        </w:rPr>
        <w:t>主要包括</w:t>
      </w:r>
      <w:r>
        <w:rPr>
          <w:rFonts w:ascii="仿宋_GB2312" w:eastAsia="仿宋_GB2312" w:hint="eastAsia"/>
          <w:sz w:val="32"/>
          <w:szCs w:val="32"/>
        </w:rPr>
        <w:t>年度工作目标（常规目标、重点目标）完成情况；学校布置工作执行情况；工作效率与效果情况；事业发展与业绩提升情况、党建</w:t>
      </w:r>
      <w:r w:rsidR="00203EC8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情况等。</w:t>
      </w:r>
    </w:p>
    <w:p w:rsidR="00D624ED" w:rsidRDefault="00D624ED" w:rsidP="00D624E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机关部门、后勤和直属单位班子重点</w:t>
      </w:r>
      <w:r w:rsidR="007C2CA4">
        <w:rPr>
          <w:rFonts w:ascii="仿宋_GB2312" w:eastAsia="仿宋_GB2312" w:hint="eastAsia"/>
          <w:sz w:val="32"/>
          <w:szCs w:val="32"/>
        </w:rPr>
        <w:t>评议</w:t>
      </w:r>
      <w:r>
        <w:rPr>
          <w:rFonts w:ascii="仿宋_GB2312" w:eastAsia="仿宋_GB2312" w:hint="eastAsia"/>
          <w:sz w:val="32"/>
          <w:szCs w:val="32"/>
        </w:rPr>
        <w:t>制度建设、科学决策、规范管理、服务意识、</w:t>
      </w:r>
      <w:r w:rsidRPr="001B0758">
        <w:rPr>
          <w:rFonts w:ascii="仿宋_GB2312" w:eastAsia="仿宋_GB2312" w:hint="eastAsia"/>
          <w:sz w:val="32"/>
          <w:szCs w:val="32"/>
        </w:rPr>
        <w:t>改革创新</w:t>
      </w:r>
      <w:r>
        <w:rPr>
          <w:rFonts w:ascii="仿宋_GB2312" w:eastAsia="仿宋_GB2312" w:hint="eastAsia"/>
          <w:sz w:val="32"/>
          <w:szCs w:val="32"/>
        </w:rPr>
        <w:t>等方面</w:t>
      </w:r>
      <w:r w:rsidR="00203EC8">
        <w:rPr>
          <w:rFonts w:ascii="仿宋_GB2312" w:eastAsia="仿宋_GB2312" w:hint="eastAsia"/>
          <w:sz w:val="32"/>
          <w:szCs w:val="32"/>
        </w:rPr>
        <w:t>的业绩</w:t>
      </w:r>
      <w:r w:rsidRPr="001B0758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624ED" w:rsidRDefault="00D624ED" w:rsidP="00D624E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专业学院班子重点</w:t>
      </w:r>
      <w:r w:rsidR="007C2CA4">
        <w:rPr>
          <w:rFonts w:ascii="仿宋_GB2312" w:eastAsia="仿宋_GB2312" w:hint="eastAsia"/>
          <w:sz w:val="32"/>
          <w:szCs w:val="32"/>
        </w:rPr>
        <w:t>评议</w:t>
      </w:r>
      <w:r w:rsidRPr="001B0758">
        <w:rPr>
          <w:rFonts w:ascii="仿宋_GB2312" w:eastAsia="仿宋_GB2312" w:hint="eastAsia"/>
          <w:sz w:val="32"/>
          <w:szCs w:val="32"/>
        </w:rPr>
        <w:t>教学与人才培养水平、科学研究成果、</w:t>
      </w:r>
      <w:r>
        <w:rPr>
          <w:rFonts w:ascii="仿宋_GB2312" w:eastAsia="仿宋_GB2312" w:hint="eastAsia"/>
          <w:sz w:val="32"/>
          <w:szCs w:val="32"/>
        </w:rPr>
        <w:t>学科与</w:t>
      </w:r>
      <w:r w:rsidRPr="001B0758">
        <w:rPr>
          <w:rFonts w:ascii="仿宋_GB2312" w:eastAsia="仿宋_GB2312" w:hint="eastAsia"/>
          <w:sz w:val="32"/>
          <w:szCs w:val="32"/>
        </w:rPr>
        <w:t>人才队伍建设、国际化</w:t>
      </w:r>
      <w:r>
        <w:rPr>
          <w:rFonts w:ascii="仿宋_GB2312" w:eastAsia="仿宋_GB2312" w:hint="eastAsia"/>
          <w:sz w:val="32"/>
          <w:szCs w:val="32"/>
        </w:rPr>
        <w:t>水平等方面</w:t>
      </w:r>
      <w:r w:rsidR="00203EC8">
        <w:rPr>
          <w:rFonts w:ascii="仿宋_GB2312" w:eastAsia="仿宋_GB2312" w:hint="eastAsia"/>
          <w:sz w:val="32"/>
          <w:szCs w:val="32"/>
        </w:rPr>
        <w:t>的业绩</w:t>
      </w:r>
      <w:r>
        <w:rPr>
          <w:rFonts w:ascii="仿宋_GB2312" w:eastAsia="仿宋_GB2312" w:hint="eastAsia"/>
          <w:sz w:val="32"/>
          <w:szCs w:val="32"/>
        </w:rPr>
        <w:t>情况。</w:t>
      </w:r>
    </w:p>
    <w:p w:rsidR="00203EC8" w:rsidRPr="00203EC8" w:rsidRDefault="00203EC8" w:rsidP="00D624E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4.廉政建设：主要包括落实党风廉政建设主体责任和监督责任、</w:t>
      </w:r>
      <w:r w:rsidR="001D7D16">
        <w:rPr>
          <w:rFonts w:ascii="仿宋_GB2312" w:eastAsia="仿宋_GB2312" w:hint="eastAsia"/>
          <w:sz w:val="32"/>
          <w:szCs w:val="32"/>
        </w:rPr>
        <w:t>信息公开</w:t>
      </w:r>
      <w:r>
        <w:rPr>
          <w:rFonts w:ascii="仿宋_GB2312" w:eastAsia="仿宋_GB2312" w:hint="eastAsia"/>
          <w:sz w:val="32"/>
          <w:szCs w:val="32"/>
        </w:rPr>
        <w:t>、遵守党规党纪和各项财经纪律等。</w:t>
      </w:r>
    </w:p>
    <w:p w:rsidR="0010592F" w:rsidRPr="00D624ED" w:rsidRDefault="0010592F"/>
    <w:sectPr w:rsidR="0010592F" w:rsidRPr="00D624ED" w:rsidSect="009C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021" w:rsidRDefault="00EE5021" w:rsidP="00953B40">
      <w:r>
        <w:separator/>
      </w:r>
    </w:p>
  </w:endnote>
  <w:endnote w:type="continuationSeparator" w:id="1">
    <w:p w:rsidR="00EE5021" w:rsidRDefault="00EE5021" w:rsidP="00953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021" w:rsidRDefault="00EE5021" w:rsidP="00953B40">
      <w:r>
        <w:separator/>
      </w:r>
    </w:p>
  </w:footnote>
  <w:footnote w:type="continuationSeparator" w:id="1">
    <w:p w:rsidR="00EE5021" w:rsidRDefault="00EE5021" w:rsidP="00953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B40"/>
    <w:rsid w:val="0010592F"/>
    <w:rsid w:val="00105979"/>
    <w:rsid w:val="001C399E"/>
    <w:rsid w:val="001D7D16"/>
    <w:rsid w:val="00203EC8"/>
    <w:rsid w:val="002E5349"/>
    <w:rsid w:val="00512614"/>
    <w:rsid w:val="0058116F"/>
    <w:rsid w:val="00663D83"/>
    <w:rsid w:val="00724294"/>
    <w:rsid w:val="00772751"/>
    <w:rsid w:val="007C2CA4"/>
    <w:rsid w:val="00953B40"/>
    <w:rsid w:val="009C3ABA"/>
    <w:rsid w:val="00A37941"/>
    <w:rsid w:val="00AE6A81"/>
    <w:rsid w:val="00C57CDC"/>
    <w:rsid w:val="00D624ED"/>
    <w:rsid w:val="00D7371B"/>
    <w:rsid w:val="00D946E3"/>
    <w:rsid w:val="00EB166A"/>
    <w:rsid w:val="00EE5021"/>
    <w:rsid w:val="00FB37EC"/>
    <w:rsid w:val="00FB71C0"/>
    <w:rsid w:val="00FC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B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B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3D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3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2016-08-01T10:14:00Z</cp:lastPrinted>
  <dcterms:created xsi:type="dcterms:W3CDTF">2016-08-02T03:09:00Z</dcterms:created>
  <dcterms:modified xsi:type="dcterms:W3CDTF">2016-08-02T10:18:00Z</dcterms:modified>
</cp:coreProperties>
</file>